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91" w:rsidRPr="00325791" w:rsidRDefault="00325791" w:rsidP="00325791">
      <w:pPr>
        <w:jc w:val="center"/>
        <w:rPr>
          <w:color w:val="0070C0"/>
          <w:sz w:val="36"/>
          <w:szCs w:val="36"/>
        </w:rPr>
      </w:pPr>
      <w:r w:rsidRPr="00325791">
        <w:rPr>
          <w:color w:val="0070C0"/>
          <w:sz w:val="36"/>
          <w:szCs w:val="36"/>
        </w:rPr>
        <w:t>Закаливание детей в домашних условиях</w:t>
      </w:r>
    </w:p>
    <w:p w:rsidR="00325791" w:rsidRDefault="00325791" w:rsidP="00325791">
      <w:r>
        <w:t>Закаливание - это целая система мероприятий, направленных на повышение устойчивости организма к воздействию неблагоприятных метеорологических условий: холода, тепла, пониженного атмосферного давления.</w:t>
      </w:r>
    </w:p>
    <w:p w:rsidR="00325791" w:rsidRDefault="00325791" w:rsidP="00325791">
      <w:r>
        <w:t>Закаливание – это тренировка приспособительных возможностей организма с помощью естественных природных факторов: воды, воздуха, солнца. Закаливаться каким-либо одним фактором трудно. При закаливании на человека действуют различные факторы. Закаливаться можно не только солнцем, воздухом и водой, но и словом и даже пищей (закаливающие диеты, лекарственные травы и т. п.) Закаливание оказывает общеукрепляющее действие, улучшает кровообращение, повышает тонус нервной системы, нормализует обмен веществ. Организм ребенка получает возможность лучше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Начинать закаливание можно с любого возраста. Но чем раньше, тем здоровее и устойчивее будет ребенок. Закаленные дети прекрасно выглядят, у них хороший аппетит, спокойный сон.</w:t>
      </w:r>
    </w:p>
    <w:p w:rsidR="00325791" w:rsidRPr="00325791" w:rsidRDefault="00325791" w:rsidP="00325791">
      <w:pPr>
        <w:jc w:val="center"/>
        <w:rPr>
          <w:b/>
          <w:color w:val="0070C0"/>
        </w:rPr>
      </w:pPr>
      <w:r w:rsidRPr="00325791">
        <w:rPr>
          <w:b/>
          <w:color w:val="0070C0"/>
        </w:rPr>
        <w:t>ПРАВИЛА ПРОВЕДЕНИЯ ЗАКАЛИВАЮЩИХ МЕРОПРИЯТИЙ</w:t>
      </w:r>
    </w:p>
    <w:p w:rsidR="00325791" w:rsidRDefault="00325791" w:rsidP="00325791">
      <w:pPr>
        <w:pStyle w:val="a3"/>
      </w:pPr>
    </w:p>
    <w:p w:rsidR="00325791" w:rsidRDefault="00325791" w:rsidP="00325791">
      <w:pPr>
        <w:pStyle w:val="a3"/>
      </w:pPr>
      <w:r>
        <w:t>1. Закаливание следует начинать и далее проводить только при полном здоровье ребенка.</w:t>
      </w:r>
    </w:p>
    <w:p w:rsidR="00325791" w:rsidRDefault="00325791" w:rsidP="00325791">
      <w:pPr>
        <w:pStyle w:val="a3"/>
      </w:pPr>
    </w:p>
    <w:p w:rsidR="00325791" w:rsidRDefault="00325791" w:rsidP="00325791">
      <w:pPr>
        <w:pStyle w:val="a3"/>
      </w:pPr>
      <w:r>
        <w:t>2. Постепенно наращивать интенсивность закаливающих мероприятий.</w:t>
      </w:r>
    </w:p>
    <w:p w:rsidR="00325791" w:rsidRDefault="00325791" w:rsidP="00325791">
      <w:pPr>
        <w:pStyle w:val="a3"/>
      </w:pPr>
    </w:p>
    <w:p w:rsidR="00325791" w:rsidRDefault="00325791" w:rsidP="00325791">
      <w:pPr>
        <w:pStyle w:val="a3"/>
      </w:pPr>
      <w:r>
        <w:t>3. Систематичность - закаливание проводится во все времена года.</w:t>
      </w:r>
    </w:p>
    <w:p w:rsidR="00325791" w:rsidRDefault="00325791" w:rsidP="00325791">
      <w:pPr>
        <w:pStyle w:val="a3"/>
      </w:pPr>
    </w:p>
    <w:p w:rsidR="00325791" w:rsidRDefault="00325791" w:rsidP="00325791">
      <w:pPr>
        <w:pStyle w:val="a3"/>
      </w:pPr>
      <w:r>
        <w:t>4.Необходимо учитывать индивидуальные особенности организма ребенка, его возраст, физическое развитие, состояние здоровья, перенесенные заболевания, особенности нервной системы.</w:t>
      </w:r>
    </w:p>
    <w:p w:rsidR="00325791" w:rsidRDefault="00325791" w:rsidP="00325791">
      <w:pPr>
        <w:pStyle w:val="a3"/>
      </w:pPr>
    </w:p>
    <w:p w:rsidR="00325791" w:rsidRDefault="00325791" w:rsidP="00325791">
      <w:pPr>
        <w:pStyle w:val="a3"/>
      </w:pPr>
      <w:r>
        <w:t>5. Начинать закаливание можно в любое время года, но более предпочтительным является теплое время.</w:t>
      </w:r>
    </w:p>
    <w:p w:rsidR="00325791" w:rsidRDefault="00325791" w:rsidP="00325791">
      <w:pPr>
        <w:pStyle w:val="a3"/>
      </w:pPr>
    </w:p>
    <w:p w:rsidR="00325791" w:rsidRDefault="00325791" w:rsidP="00325791">
      <w:pPr>
        <w:pStyle w:val="a3"/>
      </w:pPr>
      <w:r>
        <w:t>6. Закаливание следует проводить только при положительных эмоциональных реакциях ребенка. Не надо бояться, если при закаливании у ребенка возникнет парадоксальная реакция, вместо ожидаемого улучшения самочувствия отмечается его ухудшение. Это так проявляется его индивидуальная реакция. В данном случае надо перейти к более легким нагрузкам или другому способу закаливания.</w:t>
      </w:r>
    </w:p>
    <w:p w:rsidR="00325791" w:rsidRDefault="00325791" w:rsidP="00325791">
      <w:pPr>
        <w:pStyle w:val="a3"/>
      </w:pPr>
    </w:p>
    <w:p w:rsidR="00325791" w:rsidRDefault="00325791" w:rsidP="00325791">
      <w:pPr>
        <w:pStyle w:val="a3"/>
      </w:pPr>
      <w:r>
        <w:t xml:space="preserve">Закаливающие мероприятия подразделяются </w:t>
      </w:r>
      <w:proofErr w:type="gramStart"/>
      <w:r>
        <w:t>на</w:t>
      </w:r>
      <w:proofErr w:type="gramEnd"/>
      <w:r>
        <w:t xml:space="preserve"> общие и специальные. </w:t>
      </w:r>
    </w:p>
    <w:p w:rsidR="00325791" w:rsidRDefault="00325791" w:rsidP="00325791">
      <w:pPr>
        <w:pStyle w:val="a3"/>
      </w:pPr>
    </w:p>
    <w:p w:rsidR="00325791" w:rsidRDefault="00325791" w:rsidP="00325791">
      <w:pPr>
        <w:pStyle w:val="a3"/>
      </w:pPr>
      <w:r>
        <w:t>Общие проводятся на протяжении всей жизни и предусматривают правильный режим дня, рациональное питание, ежедневные прогулки на свежем воздухе, рациональную одежду. Регулярное проветривание в комнате, соответствующий возрасту температурный режим в помещении.</w:t>
      </w:r>
    </w:p>
    <w:p w:rsidR="00325791" w:rsidRDefault="00325791" w:rsidP="00325791">
      <w:pPr>
        <w:pStyle w:val="a3"/>
      </w:pPr>
    </w:p>
    <w:p w:rsidR="00325791" w:rsidRDefault="00325791" w:rsidP="00325791">
      <w:pPr>
        <w:pStyle w:val="a3"/>
      </w:pPr>
      <w:r>
        <w:lastRenderedPageBreak/>
        <w:t>Специальные. К специальным закаливающим мероприятиям относятся строго дозированные воздействия ультрафиолетовым облучением. Гимнастические упражнения, массаж, воздушные и водные процедуры, плавание, бассейн.</w:t>
      </w:r>
    </w:p>
    <w:p w:rsidR="00325791" w:rsidRDefault="00325791" w:rsidP="00325791">
      <w:pPr>
        <w:pStyle w:val="a3"/>
      </w:pPr>
    </w:p>
    <w:p w:rsidR="00325791" w:rsidRDefault="00325791" w:rsidP="00325791">
      <w:pPr>
        <w:pStyle w:val="a3"/>
      </w:pPr>
      <w:r>
        <w:t xml:space="preserve">ВИДЫ ЗАКАЛИВАНИЯ </w:t>
      </w:r>
    </w:p>
    <w:p w:rsidR="00325791" w:rsidRDefault="00325791" w:rsidP="00325791">
      <w:pPr>
        <w:pStyle w:val="a3"/>
      </w:pPr>
    </w:p>
    <w:p w:rsidR="00325791" w:rsidRDefault="00325791" w:rsidP="00325791">
      <w:pPr>
        <w:pStyle w:val="a3"/>
      </w:pPr>
      <w:r>
        <w:t>Существуют следующие виды закаливания: воздухом. Водой. Солнцем. Для закаливания используются различные виды гимнастики, массажа, рефлексотерапия, баня, сауна и др.</w:t>
      </w:r>
    </w:p>
    <w:p w:rsidR="00325791" w:rsidRDefault="00325791" w:rsidP="00325791">
      <w:pPr>
        <w:pStyle w:val="a3"/>
      </w:pPr>
    </w:p>
    <w:p w:rsidR="00325791" w:rsidRDefault="00325791" w:rsidP="00325791">
      <w:pPr>
        <w:pStyle w:val="a3"/>
      </w:pPr>
      <w:r>
        <w:t xml:space="preserve">ЗАКАЛИВАНИЕ ВОЗДУХОМ </w:t>
      </w:r>
    </w:p>
    <w:p w:rsidR="00325791" w:rsidRDefault="00325791" w:rsidP="00325791">
      <w:pPr>
        <w:pStyle w:val="a3"/>
      </w:pPr>
    </w:p>
    <w:p w:rsidR="00325791" w:rsidRDefault="00325791" w:rsidP="00325791">
      <w:pPr>
        <w:pStyle w:val="a3"/>
      </w:pPr>
      <w:r>
        <w:t>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ребенка. Оно повышает потребление кислорода</w:t>
      </w:r>
      <w:proofErr w:type="gramStart"/>
      <w:r>
        <w:t xml:space="preserve"> С</w:t>
      </w:r>
      <w:proofErr w:type="gramEnd"/>
      <w:r>
        <w:t>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rsidR="00325791" w:rsidRDefault="00325791" w:rsidP="00325791">
      <w:pPr>
        <w:pStyle w:val="a3"/>
      </w:pPr>
    </w:p>
    <w:p w:rsidR="00325791" w:rsidRDefault="00325791" w:rsidP="00325791">
      <w:pPr>
        <w:pStyle w:val="a3"/>
      </w:pPr>
      <w:r>
        <w:t>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3 -4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трусах и сандалиях или босиком. После прогулки руки и ноги ребенка должны оставаться теплыми.</w:t>
      </w:r>
    </w:p>
    <w:p w:rsidR="00325791" w:rsidRDefault="00325791" w:rsidP="00325791">
      <w:pPr>
        <w:pStyle w:val="a3"/>
      </w:pPr>
    </w:p>
    <w:p w:rsidR="00325791" w:rsidRDefault="00325791" w:rsidP="00325791">
      <w:pPr>
        <w:pStyle w:val="a3"/>
      </w:pPr>
      <w:r>
        <w:t xml:space="preserve">ЗАКАЛИВАНИЕ ВОДОЙ </w:t>
      </w:r>
    </w:p>
    <w:p w:rsidR="00325791" w:rsidRDefault="00325791" w:rsidP="00325791">
      <w:pPr>
        <w:pStyle w:val="a3"/>
      </w:pPr>
    </w:p>
    <w:p w:rsidR="00325791" w:rsidRDefault="00325791" w:rsidP="00325791">
      <w:pPr>
        <w:pStyle w:val="a3"/>
      </w:pPr>
      <w:r>
        <w:t xml:space="preserve">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w:t>
      </w:r>
      <w:proofErr w:type="gramStart"/>
      <w:r>
        <w:t>-д</w:t>
      </w:r>
      <w:proofErr w:type="gramEnd"/>
      <w:r>
        <w:t xml:space="preserve">остигается холодными ваннами, купаниями. В последнее время все шире вводятся контрастные методы закаливания: контрастный душ, влажные обтирания. УМЫВАНИЕ. </w:t>
      </w:r>
      <w:proofErr w:type="gramStart"/>
      <w:r>
        <w:t>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w:t>
      </w:r>
      <w:proofErr w:type="gramEnd"/>
      <w:r>
        <w:t xml:space="preserve"> </w:t>
      </w:r>
      <w:proofErr w:type="gramStart"/>
      <w:r>
        <w:t>Дети старше 3-х лет моются водопроводной водой, в которую травы добавляются лишь по необходимости в период дефицита витаминов, после простудных заболеваний).</w:t>
      </w:r>
      <w:proofErr w:type="gramEnd"/>
    </w:p>
    <w:p w:rsidR="00325791" w:rsidRDefault="00325791" w:rsidP="00325791">
      <w:pPr>
        <w:pStyle w:val="a3"/>
      </w:pPr>
    </w:p>
    <w:p w:rsidR="00325791" w:rsidRDefault="00325791" w:rsidP="00325791">
      <w:pPr>
        <w:pStyle w:val="a3"/>
      </w:pPr>
      <w:r>
        <w:t>ОБТИРАНИЕ СУХИМ ПОЛОТЕНЦЕМ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rsidR="00325791" w:rsidRDefault="00325791" w:rsidP="00325791">
      <w:pPr>
        <w:pStyle w:val="a3"/>
      </w:pPr>
    </w:p>
    <w:p w:rsidR="00325791" w:rsidRDefault="00325791" w:rsidP="00325791">
      <w:pPr>
        <w:pStyle w:val="a3"/>
      </w:pPr>
      <w:r>
        <w:t>ОБТИРАНИЕ ВЛАЖНЫМ ПОЛОТЕНЦЕМ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w:t>
      </w:r>
      <w:proofErr w:type="gramStart"/>
      <w:r>
        <w:t>°С</w:t>
      </w:r>
      <w:proofErr w:type="gramEnd"/>
      <w:r>
        <w:t xml:space="preserve">, 5-6 лет до +30°С, 6-7 лет +28°С. Через каждые 2 недели ее снижают на 1°С и доводят до +22°С летом и +25°С зимой для детей 3-4 </w:t>
      </w:r>
      <w:r>
        <w:lastRenderedPageBreak/>
        <w:t>лет, до +20°С и +24°С для детей 5-6 лет, до +18°С и +22°С для детей 6-7 лет. После окончания процедуры ребенок должен быть тепло одет.</w:t>
      </w:r>
    </w:p>
    <w:p w:rsidR="00325791" w:rsidRDefault="00325791" w:rsidP="00325791">
      <w:pPr>
        <w:pStyle w:val="a3"/>
      </w:pPr>
    </w:p>
    <w:p w:rsidR="00325791" w:rsidRDefault="00325791" w:rsidP="00325791">
      <w:pPr>
        <w:pStyle w:val="a3"/>
      </w:pPr>
      <w:r>
        <w:t>КОНТРАСТНОЕ ОБТИРАНИЕ. 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вторую руку, грудь, спину, ноги. Общая продолжительность процедуры около 5 минут. При хорошей переносимости температурный контраст через 2-3 дня увеличивается на 1°</w:t>
      </w:r>
      <w:proofErr w:type="gramStart"/>
      <w:r>
        <w:t>С.</w:t>
      </w:r>
      <w:proofErr w:type="gramEnd"/>
      <w:r>
        <w:t xml:space="preserve"> В конце концов, можно приступить к обтиранию ледяной водой (+4 ... +6°С) и очень горячей (+ 40... 41°С). Еще более резкая тонизирующая и закаливающая процедура </w:t>
      </w:r>
      <w:proofErr w:type="gramStart"/>
      <w:r>
        <w:t>-к</w:t>
      </w:r>
      <w:proofErr w:type="gramEnd"/>
      <w:r>
        <w:t>онтрастные обтирания с последующим обливанием холодной и горячей водой.</w:t>
      </w:r>
    </w:p>
    <w:p w:rsidR="00325791" w:rsidRDefault="00325791" w:rsidP="00325791">
      <w:pPr>
        <w:pStyle w:val="a3"/>
      </w:pPr>
    </w:p>
    <w:p w:rsidR="00325791" w:rsidRDefault="00325791" w:rsidP="00325791">
      <w:pPr>
        <w:pStyle w:val="a3"/>
      </w:pPr>
      <w:r>
        <w:t>ОБЛИВАНИЕ - водная процедура, при котором подвергаются воздействию воды отдельные участки тела или все тело. Эффект его выше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голени и стопы, продолжительность обливания 20-3- секунд, ножных ванн -1-2 минуты. Для детей раннего возраста -3-5 минут. Для дошкольников начальная 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w:t>
      </w:r>
      <w:proofErr w:type="gramStart"/>
      <w:r>
        <w:t>°С</w:t>
      </w:r>
      <w:proofErr w:type="gramEnd"/>
      <w:r>
        <w:t>, для детей 4-7 лет - +16°С. После обливания ноги растирают до появления легкого покраснения. Общее обливание можно начинать с 9 - 10 месячного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rsidR="00325791" w:rsidRDefault="00325791" w:rsidP="00325791">
      <w:pPr>
        <w:pStyle w:val="a3"/>
      </w:pPr>
    </w:p>
    <w:p w:rsidR="00325791" w:rsidRDefault="00325791" w:rsidP="00325791">
      <w:pPr>
        <w:pStyle w:val="a3"/>
      </w:pPr>
      <w:r>
        <w:t>КОНТРАСТНОЕ ОБЛИВАНИЕ. Методика: обливают стопы 2 \3 голеней попеременно водой контрастной температуры. Температура воды - +38</w:t>
      </w:r>
      <w:proofErr w:type="gramStart"/>
      <w:r>
        <w:t>°С</w:t>
      </w:r>
      <w:proofErr w:type="gramEnd"/>
      <w:r>
        <w:t xml:space="preserve">, температура прохладной воды для здоровых детей - +18°С, для ослабленных - +28°С. Обливание всегда начинают с теплой воды. Количество повторений:3-5. Время воздействия теплой воды -6-8, прохладной - 3-4 секунды. После окончания процедуры ноги растирают до легкого покраснения. Контрастное закаливание лучше проводить перед дневным сном, сочетая закаливающие процедуры с </w:t>
      </w:r>
      <w:proofErr w:type="gramStart"/>
      <w:r>
        <w:t>гигиеническими</w:t>
      </w:r>
      <w:proofErr w:type="gramEnd"/>
      <w:r>
        <w:t xml:space="preserve">. ДУШ оказывает наиболее эффективное влияние на организм, это связано с тем, что кожные покровы подвергаются не только температурному, но и сильному механическому воздействию давлением струи. Эту процедуру можно проводить детям с 2-х лет. По температурному воздействию души бывают: </w:t>
      </w:r>
      <w:proofErr w:type="gramStart"/>
      <w:r>
        <w:t>-г</w:t>
      </w:r>
      <w:proofErr w:type="gramEnd"/>
      <w:r>
        <w:t>орячие ( выше +37°С ); -теплые (+36-37°С); -прохладные (+20-33°С); -холодные (ниже +20°С). Для закаливания используют средней силы струю в виде дождя. Начинать процедуру необходимо с температуры +33-35</w:t>
      </w:r>
      <w:proofErr w:type="gramStart"/>
      <w:r>
        <w:t>°С</w:t>
      </w:r>
      <w:proofErr w:type="gramEnd"/>
      <w:r>
        <w:t xml:space="preserve">, каждые 7 дней температуру постепенно снижают на 1°С, доводя ее до +20-25°С. Продолжительность процедуры от 30 секунд до 1 минуты, затем постепенно увеличивают до 2-3 минут. Когда температура воды снизится до прохладной, время душа не должно превышать 1 минуты, при холодном душе 1 минуты. На голову надевают купальную шапочку. В конце душа сразу вытирают сухим полотенцем. Если ежедневный душ переносится хорошо, можно продолжить закаливание контрастным </w:t>
      </w:r>
      <w:proofErr w:type="spellStart"/>
      <w:r>
        <w:t>душем</w:t>
      </w:r>
      <w:proofErr w:type="gramStart"/>
      <w:r>
        <w:t>.К</w:t>
      </w:r>
      <w:proofErr w:type="gramEnd"/>
      <w:r>
        <w:t>ОНТРАСТНЫЙ</w:t>
      </w:r>
      <w:proofErr w:type="spellEnd"/>
      <w:r>
        <w:t xml:space="preserve"> ДУШ. Сначала подается теплый душ ( = 36 + 37 ) </w:t>
      </w:r>
      <w:proofErr w:type="spellStart"/>
      <w:r>
        <w:t>ЗОсекунд</w:t>
      </w:r>
      <w:proofErr w:type="spellEnd"/>
      <w:r>
        <w:t>, затем прохладный 15-30 секунд</w:t>
      </w:r>
      <w:proofErr w:type="gramStart"/>
      <w:r>
        <w:t xml:space="preserve"> ,</w:t>
      </w:r>
      <w:proofErr w:type="gramEnd"/>
      <w:r>
        <w:t xml:space="preserve"> смена температуры душа проводится 2-3 раза. Через две недели разницу в температуре увеличивают на 2-3</w:t>
      </w:r>
      <w:proofErr w:type="gramStart"/>
      <w:r>
        <w:t>°С</w:t>
      </w:r>
      <w:proofErr w:type="gramEnd"/>
      <w:r>
        <w:t xml:space="preserve"> и так в течение 2-3 месяцев. Разницу в температурах горячей (до +30 - 40С) и прохладной (до +20 -18°С) воды можно довести до +20</w:t>
      </w:r>
      <w:proofErr w:type="gramStart"/>
      <w:r>
        <w:t>°С</w:t>
      </w:r>
      <w:proofErr w:type="gramEnd"/>
      <w:r>
        <w:t xml:space="preserve"> у старших детей и до +15°С у младших. После окончания кожу необходимо насухо вытереть. ВАННЫ с целью закаливания детей используют с первых дней жизни ребенка. С целью усиления ответной реакции кожи в воду можно добавить поваренную соль (3 столовых ложки на 1 литр воды), хвойный экстракт. Закаливающий эффект ванны усилится, </w:t>
      </w:r>
      <w:r>
        <w:lastRenderedPageBreak/>
        <w:t>если в конце ванны с помощью шланга делается «холодное пятно»- зона с более холодной водой, куда вводят и выводят ребенка 1-2 раза, постепенно число заходов увеличивается.</w:t>
      </w:r>
    </w:p>
    <w:p w:rsidR="00325791" w:rsidRDefault="00325791" w:rsidP="00325791">
      <w:pPr>
        <w:pStyle w:val="a3"/>
      </w:pPr>
      <w:r>
        <w:t>СОЛНЕЧНЫЕ ВАННЫ принимают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w:t>
      </w:r>
      <w:proofErr w:type="gramStart"/>
      <w:r>
        <w:t>°С</w:t>
      </w:r>
      <w:proofErr w:type="gramEnd"/>
      <w:r>
        <w:t xml:space="preserve">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rsidR="00325791" w:rsidRDefault="00325791" w:rsidP="00325791">
      <w:pPr>
        <w:pStyle w:val="a3"/>
      </w:pPr>
      <w:r>
        <w:t>Порядок проведения солнечных ванн:</w:t>
      </w:r>
    </w:p>
    <w:p w:rsidR="00325791" w:rsidRDefault="00325791" w:rsidP="00325791">
      <w:pPr>
        <w:pStyle w:val="a3"/>
      </w:pPr>
      <w:r>
        <w:t>1) подготовительная световоздушная ванна в тени 10-20 минут;</w:t>
      </w:r>
    </w:p>
    <w:p w:rsidR="00325791" w:rsidRDefault="00325791" w:rsidP="00325791">
      <w:pPr>
        <w:pStyle w:val="a3"/>
      </w:pPr>
      <w:r>
        <w:t>2)солнечная ванна;</w:t>
      </w:r>
    </w:p>
    <w:p w:rsidR="00325791" w:rsidRDefault="00325791" w:rsidP="00325791">
      <w:pPr>
        <w:pStyle w:val="a3"/>
      </w:pPr>
      <w:r>
        <w:t>3)водная процедура / умывание, душ, купание/;</w:t>
      </w:r>
    </w:p>
    <w:p w:rsidR="00325791" w:rsidRDefault="00325791" w:rsidP="00325791">
      <w:pPr>
        <w:pStyle w:val="a3"/>
      </w:pPr>
      <w:r>
        <w:t>4)отдых в тени.</w:t>
      </w:r>
    </w:p>
    <w:p w:rsidR="00325791" w:rsidRDefault="00325791" w:rsidP="00325791">
      <w:pPr>
        <w:pStyle w:val="a3"/>
      </w:pPr>
      <w:r>
        <w:t>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rsidR="00325791" w:rsidRDefault="00325791" w:rsidP="00325791">
      <w:pPr>
        <w:pStyle w:val="a3"/>
      </w:pPr>
      <w:r>
        <w:t xml:space="preserve">ПОМНИТЕ! Начинать закаливание можно в любом возрасте, однако, чем раньше вы это сделаете, тем здоровее и устойчивее будет ребенок. Закалять ребенка надо систематически. Строго выполнять все основные правила проведения закаливания. Не отменяйте закаливание при легком недомогании. Лучше замените </w:t>
      </w:r>
      <w:proofErr w:type="gramStart"/>
      <w:r>
        <w:t>сильную</w:t>
      </w:r>
      <w:proofErr w:type="gramEnd"/>
      <w:r>
        <w:t xml:space="preserve"> более слабой процедурой, например обливание обтиранием. Старайтесь проводить закаливание так, чтобы оно доставляло ребенку удовольствие. Приступая к закаливанию, каждый раз обращайте внимание на состояние нервной системы ребенка. Если он слишком </w:t>
      </w:r>
      <w:proofErr w:type="gramStart"/>
      <w:r>
        <w:t>легко возбудим</w:t>
      </w:r>
      <w:proofErr w:type="gramEnd"/>
      <w:r>
        <w:t>, быстро утомляется, ему показаны успокаивающие процедуры.</w:t>
      </w:r>
    </w:p>
    <w:p w:rsidR="00325791" w:rsidRDefault="00325791" w:rsidP="00325791"/>
    <w:p w:rsidR="002D0353" w:rsidRDefault="00325791" w:rsidP="00325791">
      <w:pPr>
        <w:jc w:val="right"/>
      </w:pPr>
      <w:r>
        <w:t>Из книги Краснова «Закаливание детей дошкольного возраста»</w:t>
      </w:r>
    </w:p>
    <w:sectPr w:rsidR="002D0353" w:rsidSect="00325791">
      <w:pgSz w:w="11906" w:h="16838"/>
      <w:pgMar w:top="1134" w:right="850" w:bottom="1134" w:left="1701" w:header="708" w:footer="708" w:gutter="0"/>
      <w:pgBorders w:offsetFrom="page">
        <w:top w:val="threeDEngrave" w:sz="24" w:space="24" w:color="8DB3E2" w:themeColor="text2" w:themeTint="66"/>
        <w:left w:val="threeDEngrave" w:sz="24" w:space="24" w:color="8DB3E2" w:themeColor="text2" w:themeTint="66"/>
        <w:bottom w:val="threeDEngrave" w:sz="24" w:space="24" w:color="8DB3E2" w:themeColor="text2" w:themeTint="66"/>
        <w:right w:val="threeDEngrave" w:sz="24"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5791"/>
    <w:rsid w:val="002D0353"/>
    <w:rsid w:val="00325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7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2013-07-26T15:30:00Z</dcterms:created>
  <dcterms:modified xsi:type="dcterms:W3CDTF">2013-07-26T15:35:00Z</dcterms:modified>
</cp:coreProperties>
</file>